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0D" w:rsidRPr="008322B5" w:rsidRDefault="00EC773C" w:rsidP="002B390D">
      <w:pPr>
        <w:pStyle w:val="a3"/>
        <w:tabs>
          <w:tab w:val="left" w:pos="708"/>
        </w:tabs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58240" stroked="f">
            <v:textbox style="mso-next-textbox:#_x0000_s1026">
              <w:txbxContent>
                <w:p w:rsidR="002B390D" w:rsidRDefault="002B390D" w:rsidP="002B390D"/>
              </w:txbxContent>
            </v:textbox>
          </v:shape>
        </w:pict>
      </w:r>
    </w:p>
    <w:p w:rsidR="002B390D" w:rsidRPr="008322B5" w:rsidRDefault="002B390D" w:rsidP="002B390D">
      <w:pPr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B390D" w:rsidRPr="008322B5" w:rsidTr="005C1193">
        <w:trPr>
          <w:trHeight w:val="184"/>
        </w:trPr>
        <w:tc>
          <w:tcPr>
            <w:tcW w:w="9606" w:type="dxa"/>
          </w:tcPr>
          <w:p w:rsidR="002B390D" w:rsidRPr="008322B5" w:rsidRDefault="002B390D" w:rsidP="005C1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9606" w:type="dxa"/>
            <w:hideMark/>
          </w:tcPr>
          <w:p w:rsidR="002B390D" w:rsidRPr="008322B5" w:rsidRDefault="004F2180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АДМИНИСТРАЦИЯ </w:t>
            </w:r>
            <w:r w:rsidR="002B390D" w:rsidRPr="008322B5">
              <w:rPr>
                <w:rFonts w:eastAsiaTheme="minorEastAsia"/>
                <w:sz w:val="32"/>
                <w:szCs w:val="32"/>
              </w:rPr>
              <w:t xml:space="preserve">ПЕНЗЕНСКОГО РАЙОНА </w:t>
            </w:r>
          </w:p>
        </w:tc>
      </w:tr>
      <w:tr w:rsidR="002B390D" w:rsidRPr="008322B5" w:rsidTr="005C1193">
        <w:trPr>
          <w:trHeight w:val="397"/>
        </w:trPr>
        <w:tc>
          <w:tcPr>
            <w:tcW w:w="9606" w:type="dxa"/>
            <w:vAlign w:val="center"/>
            <w:hideMark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  ПЕНЗЕНСКОЙ ОБЛАСТИ</w:t>
            </w:r>
          </w:p>
        </w:tc>
      </w:tr>
      <w:tr w:rsidR="002B390D" w:rsidRPr="008322B5" w:rsidTr="005C1193">
        <w:trPr>
          <w:trHeight w:val="294"/>
        </w:trPr>
        <w:tc>
          <w:tcPr>
            <w:tcW w:w="9606" w:type="dxa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  <w:tr w:rsidR="002B390D" w:rsidRPr="008322B5" w:rsidTr="005C1193">
        <w:trPr>
          <w:trHeight w:val="542"/>
        </w:trPr>
        <w:tc>
          <w:tcPr>
            <w:tcW w:w="9606" w:type="dxa"/>
            <w:vAlign w:val="center"/>
            <w:hideMark/>
          </w:tcPr>
          <w:p w:rsidR="002B390D" w:rsidRPr="008322B5" w:rsidRDefault="003049B3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  <w:r w:rsidRPr="008322B5">
              <w:rPr>
                <w:rFonts w:eastAsiaTheme="minorEastAsia"/>
                <w:sz w:val="28"/>
                <w:szCs w:val="28"/>
              </w:rPr>
              <w:t>ПОСТАНОВЛЕНИЕ</w:t>
            </w:r>
          </w:p>
        </w:tc>
      </w:tr>
      <w:tr w:rsidR="002B390D" w:rsidRPr="008322B5" w:rsidTr="005C1193">
        <w:trPr>
          <w:trHeight w:val="209"/>
        </w:trPr>
        <w:tc>
          <w:tcPr>
            <w:tcW w:w="9606" w:type="dxa"/>
            <w:vAlign w:val="center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B390D" w:rsidRPr="008322B5" w:rsidRDefault="002B390D" w:rsidP="002B390D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2B390D" w:rsidRPr="008322B5" w:rsidTr="005C1193">
        <w:tc>
          <w:tcPr>
            <w:tcW w:w="284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4650" w:type="dxa"/>
            <w:gridSpan w:val="4"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ондоль</w:t>
            </w:r>
          </w:p>
        </w:tc>
      </w:tr>
    </w:tbl>
    <w:p w:rsidR="003049B3" w:rsidRPr="008322B5" w:rsidRDefault="002B390D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49B3" w:rsidRPr="008322B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системе </w:t>
      </w:r>
      <w:proofErr w:type="gramStart"/>
      <w:r w:rsidR="003049B3" w:rsidRPr="008322B5">
        <w:rPr>
          <w:rFonts w:ascii="Times New Roman" w:hAnsi="Times New Roman" w:cs="Times New Roman"/>
          <w:b/>
          <w:sz w:val="28"/>
          <w:szCs w:val="28"/>
        </w:rPr>
        <w:t>оплаты труда работников муниципального бюджетного образовательного учреждения дополнительного образования</w:t>
      </w:r>
      <w:proofErr w:type="gramEnd"/>
      <w:r w:rsidR="003049B3" w:rsidRPr="008322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7CFB" w:rsidRPr="008322B5" w:rsidRDefault="003049B3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>«Детская школа искусств Пензенского района»</w:t>
      </w:r>
    </w:p>
    <w:p w:rsidR="00FB7303" w:rsidRPr="008322B5" w:rsidRDefault="00FB7303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90D" w:rsidRPr="008322B5" w:rsidRDefault="002B390D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049B3" w:rsidRPr="008322B5">
        <w:rPr>
          <w:rFonts w:ascii="Times New Roman" w:hAnsi="Times New Roman" w:cs="Times New Roman"/>
          <w:sz w:val="28"/>
          <w:szCs w:val="28"/>
        </w:rPr>
        <w:t>Руководствуясь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 федеральными законами от 06.10.2003  № 131 – ФЗ «Об общих принципах организации местного самоуправления в Российской Федерации»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 </w:t>
      </w:r>
      <w:r w:rsidR="004818C9" w:rsidRPr="008322B5">
        <w:rPr>
          <w:rFonts w:ascii="Times New Roman" w:hAnsi="Times New Roman" w:cs="Times New Roman"/>
          <w:sz w:val="28"/>
          <w:szCs w:val="28"/>
        </w:rPr>
        <w:t>(</w:t>
      </w:r>
      <w:r w:rsidR="00203081" w:rsidRPr="008322B5">
        <w:rPr>
          <w:rFonts w:ascii="Times New Roman" w:hAnsi="Times New Roman" w:cs="Times New Roman"/>
          <w:sz w:val="28"/>
          <w:szCs w:val="28"/>
        </w:rPr>
        <w:t>с последующими изменениями), постановлением Правительства РФ от 05.08.2008 № 583 «О введении новых систем опл</w:t>
      </w:r>
      <w:r w:rsidR="004818C9" w:rsidRPr="008322B5">
        <w:rPr>
          <w:rFonts w:ascii="Times New Roman" w:hAnsi="Times New Roman" w:cs="Times New Roman"/>
          <w:sz w:val="28"/>
          <w:szCs w:val="28"/>
        </w:rPr>
        <w:t>аты труда работников федеральных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 бюджетных, автономных и казённых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</w:t>
      </w:r>
      <w:r w:rsidR="004818C9" w:rsidRPr="008322B5">
        <w:rPr>
          <w:rFonts w:ascii="Times New Roman" w:hAnsi="Times New Roman" w:cs="Times New Roman"/>
          <w:sz w:val="28"/>
          <w:szCs w:val="28"/>
        </w:rPr>
        <w:t xml:space="preserve"> предусмотрена военная</w:t>
      </w:r>
      <w:proofErr w:type="gramEnd"/>
      <w:r w:rsidR="004818C9" w:rsidRPr="008322B5">
        <w:rPr>
          <w:rFonts w:ascii="Times New Roman" w:hAnsi="Times New Roman" w:cs="Times New Roman"/>
          <w:sz w:val="28"/>
          <w:szCs w:val="28"/>
        </w:rPr>
        <w:t xml:space="preserve"> и приравн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енная к ней служба, оплата труда которых осуществляется на основе Единой тарифной сетки по оплате труда работников федеральных государственных учреждений» (с последующими изменениями), </w:t>
      </w:r>
      <w:r w:rsidR="004818C9" w:rsidRPr="008322B5">
        <w:rPr>
          <w:rFonts w:ascii="Times New Roman" w:hAnsi="Times New Roman" w:cs="Times New Roman"/>
          <w:sz w:val="28"/>
          <w:szCs w:val="28"/>
        </w:rPr>
        <w:t xml:space="preserve">Уставом 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Пензенского </w:t>
      </w:r>
      <w:r w:rsidR="004818C9" w:rsidRPr="008322B5">
        <w:rPr>
          <w:rFonts w:ascii="Times New Roman" w:hAnsi="Times New Roman" w:cs="Times New Roman"/>
          <w:sz w:val="28"/>
          <w:szCs w:val="28"/>
        </w:rPr>
        <w:t>района Пензенской области (с последующими изменениями),</w:t>
      </w:r>
    </w:p>
    <w:p w:rsidR="004818C9" w:rsidRPr="008322B5" w:rsidRDefault="004818C9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>администрация Пензенского района Пензенской области постановляет:</w:t>
      </w: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1. Внести в Положение о системе оплаты труда работников муниципального бюджетного образовательного учреждения дополнительного образования «Детская школа искусств Пензенского </w:t>
      </w:r>
      <w:r w:rsidRPr="008322B5">
        <w:rPr>
          <w:rFonts w:ascii="Times New Roman" w:hAnsi="Times New Roman" w:cs="Times New Roman"/>
          <w:sz w:val="28"/>
          <w:szCs w:val="28"/>
        </w:rPr>
        <w:lastRenderedPageBreak/>
        <w:t>района», утверждённое постановлением администрации Пензенского района Пензенской области от 31.10.2017 г. № 1133, следующее изменение:</w:t>
      </w:r>
    </w:p>
    <w:p w:rsidR="004818C9" w:rsidRPr="008322B5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1.1. Раздел 1 дополнить пунктами 1.7. – 1.8. следующего содержания:</w:t>
      </w:r>
    </w:p>
    <w:p w:rsidR="004818C9" w:rsidRPr="008322B5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«1.7. </w:t>
      </w:r>
      <w:proofErr w:type="gramStart"/>
      <w:r w:rsidRPr="008322B5">
        <w:rPr>
          <w:rFonts w:ascii="Times New Roman" w:hAnsi="Times New Roman" w:cs="Times New Roman"/>
          <w:sz w:val="28"/>
          <w:szCs w:val="28"/>
        </w:rPr>
        <w:t>Расчётный среднемесячный уровень заработной платы работников Учреждения не может превышать расчётный  среднемесячный уровень оплаты труда муниципальных служащих администрации Пензенского района Пензенской области, замещающих должности муниципальной службы в администрации Пензенского района Пензенской области и работников, замещающих должности, не являющиеся должностями муниципальной службы в администрации  Пензенского района Пензенской области (далее муниципальные служащие и работники Администрации)</w:t>
      </w:r>
      <w:r w:rsidR="00AF4A31" w:rsidRPr="00832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4A31" w:rsidRPr="008322B5" w:rsidRDefault="00AF4A31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8322B5">
        <w:rPr>
          <w:rFonts w:ascii="Times New Roman" w:hAnsi="Times New Roman" w:cs="Times New Roman"/>
          <w:sz w:val="28"/>
          <w:szCs w:val="28"/>
        </w:rPr>
        <w:t>Расчётный среднемесячный уровень оплаты труда муниципальных служащих и работников Администрации определяется путём  деления установленного объёма бюджетных ассигнований на оплату труда муниципальных служащих и работников Администрации (без учёта объёма бюджетных ассигнований, предусматриваемых на финансовое обеспечение расходов, связанных с выплатой районных коэффициентов и процентных надбавок к заработной плате за стаж работы в районах Крайнего Севера и приравненных к ним местностях) на установленную</w:t>
      </w:r>
      <w:proofErr w:type="gramEnd"/>
      <w:r w:rsidRPr="008322B5">
        <w:rPr>
          <w:rFonts w:ascii="Times New Roman" w:hAnsi="Times New Roman" w:cs="Times New Roman"/>
          <w:sz w:val="28"/>
          <w:szCs w:val="28"/>
        </w:rPr>
        <w:t xml:space="preserve"> численность муниципальных служащих и работников Администрации и деления полученного результата на 12 (количество месяцев в году) и доводится Администрацией до руководителей Учреждений.</w:t>
      </w:r>
    </w:p>
    <w:p w:rsidR="00AF4A31" w:rsidRPr="008322B5" w:rsidRDefault="00AF4A31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2B5">
        <w:rPr>
          <w:rFonts w:ascii="Times New Roman" w:hAnsi="Times New Roman" w:cs="Times New Roman"/>
          <w:sz w:val="28"/>
          <w:szCs w:val="28"/>
        </w:rPr>
        <w:t>Расчётный среднемесячный уровень з</w:t>
      </w:r>
      <w:r w:rsidR="0063121A" w:rsidRPr="008322B5">
        <w:rPr>
          <w:rFonts w:ascii="Times New Roman" w:hAnsi="Times New Roman" w:cs="Times New Roman"/>
          <w:sz w:val="28"/>
          <w:szCs w:val="28"/>
        </w:rPr>
        <w:t>аработной платы работников Учре</w:t>
      </w:r>
      <w:r w:rsidRPr="008322B5">
        <w:rPr>
          <w:rFonts w:ascii="Times New Roman" w:hAnsi="Times New Roman" w:cs="Times New Roman"/>
          <w:sz w:val="28"/>
          <w:szCs w:val="28"/>
        </w:rPr>
        <w:t>ждения определяется путём деления установленного объёма бюджетных ассигнований на оплату труда работников Учреждений (без учёта объёма бюджетных ассигнований, предусматриваемых на финансовое обеспечение расходов, связанных с выплатой районных коэффициентов и процентных надбавок к заработной плате за стаж работы в районах Крайнего Севера и приравненных к ним местностях, а также объёма бюджетных ассигнований, предусматриваемых на оплату</w:t>
      </w:r>
      <w:proofErr w:type="gramEnd"/>
      <w:r w:rsidRPr="008322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22B5">
        <w:rPr>
          <w:rFonts w:ascii="Times New Roman" w:hAnsi="Times New Roman" w:cs="Times New Roman"/>
          <w:sz w:val="28"/>
          <w:szCs w:val="28"/>
        </w:rPr>
        <w:t>труда работников Учреждения, в отношении которых федеральными законами, актами Президента Российской Федерации или Правительства Российской Федерации установлены специальные требования к уровню оплаты их труда)</w:t>
      </w:r>
      <w:r w:rsidR="0063121A" w:rsidRPr="008322B5">
        <w:rPr>
          <w:rFonts w:ascii="Times New Roman" w:hAnsi="Times New Roman" w:cs="Times New Roman"/>
          <w:sz w:val="28"/>
          <w:szCs w:val="28"/>
        </w:rPr>
        <w:t xml:space="preserve"> на численность работников Учреждения в соответствии с утверждённым штатным расписанием (без учёта численности работников, в отношении которых установлены специальные требования к уровню оплаты их труда) и деления полученного результата на 12 ((количество месяцев в году).»</w:t>
      </w:r>
      <w:proofErr w:type="gramEnd"/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бюллетене «</w:t>
      </w:r>
      <w:r w:rsidR="004F2180" w:rsidRPr="008322B5">
        <w:rPr>
          <w:rFonts w:ascii="Times New Roman" w:hAnsi="Times New Roman" w:cs="Times New Roman"/>
          <w:sz w:val="28"/>
          <w:szCs w:val="28"/>
        </w:rPr>
        <w:t>Районные ведомости</w:t>
      </w:r>
      <w:r w:rsidRPr="008322B5">
        <w:rPr>
          <w:rFonts w:ascii="Times New Roman" w:hAnsi="Times New Roman" w:cs="Times New Roman"/>
          <w:sz w:val="28"/>
          <w:szCs w:val="28"/>
        </w:rPr>
        <w:t>».</w:t>
      </w:r>
    </w:p>
    <w:p w:rsidR="0063121A" w:rsidRPr="008322B5" w:rsidRDefault="0063121A" w:rsidP="006312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 w:rsidR="004F2180" w:rsidRPr="008322B5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8322B5">
        <w:rPr>
          <w:rFonts w:ascii="Times New Roman" w:hAnsi="Times New Roman" w:cs="Times New Roman"/>
          <w:sz w:val="28"/>
          <w:szCs w:val="28"/>
        </w:rPr>
        <w:t>глав</w:t>
      </w:r>
      <w:r w:rsidR="004F2180" w:rsidRPr="008322B5">
        <w:rPr>
          <w:rFonts w:ascii="Times New Roman" w:hAnsi="Times New Roman" w:cs="Times New Roman"/>
          <w:sz w:val="28"/>
          <w:szCs w:val="28"/>
        </w:rPr>
        <w:t>ы</w:t>
      </w:r>
      <w:r w:rsidRPr="008322B5">
        <w:rPr>
          <w:rFonts w:ascii="Times New Roman" w:hAnsi="Times New Roman" w:cs="Times New Roman"/>
          <w:sz w:val="28"/>
          <w:szCs w:val="28"/>
        </w:rPr>
        <w:t xml:space="preserve"> администрации Пензен</w:t>
      </w:r>
      <w:r w:rsidR="004F2180" w:rsidRPr="008322B5">
        <w:rPr>
          <w:rFonts w:ascii="Times New Roman" w:hAnsi="Times New Roman" w:cs="Times New Roman"/>
          <w:sz w:val="28"/>
          <w:szCs w:val="28"/>
        </w:rPr>
        <w:t>ского района Пензенской области</w:t>
      </w:r>
      <w:proofErr w:type="gramEnd"/>
      <w:r w:rsidR="004F2180" w:rsidRPr="008322B5">
        <w:rPr>
          <w:rFonts w:ascii="Times New Roman" w:hAnsi="Times New Roman" w:cs="Times New Roman"/>
          <w:sz w:val="28"/>
          <w:szCs w:val="28"/>
        </w:rPr>
        <w:t xml:space="preserve"> В.А.Фокину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B7303" w:rsidRPr="008322B5" w:rsidRDefault="002B390D" w:rsidP="006312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</w:p>
    <w:p w:rsidR="00FB7303" w:rsidRPr="008322B5" w:rsidRDefault="00FB7303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90D" w:rsidRPr="008322B5" w:rsidRDefault="00AD4477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Глава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Pr="008322B5">
        <w:rPr>
          <w:rFonts w:ascii="Times New Roman" w:hAnsi="Times New Roman" w:cs="Times New Roman"/>
          <w:sz w:val="28"/>
          <w:szCs w:val="28"/>
        </w:rPr>
        <w:t xml:space="preserve">                  С.Н. Козин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90D" w:rsidRPr="008322B5" w:rsidRDefault="002B390D" w:rsidP="00F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112" w:rsidRPr="008322B5" w:rsidRDefault="00CA0112">
      <w:pPr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A0112" w:rsidRPr="008322B5" w:rsidRDefault="00CA0112" w:rsidP="00CA011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АДМИНИСТРАЦИЯ ПЕНЗЕНСКОГО РАЙОНА ПЕНЗЕНСКОЙ ОБЛАСТИ</w:t>
      </w:r>
    </w:p>
    <w:p w:rsidR="00CA0112" w:rsidRPr="008322B5" w:rsidRDefault="00CA0112" w:rsidP="00CA011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ЛИСТ СОГЛАСОВАНИЯ</w:t>
      </w:r>
    </w:p>
    <w:p w:rsidR="00CA0112" w:rsidRPr="008322B5" w:rsidRDefault="00CA0112" w:rsidP="00CA011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проекта постановления администрации Пензенского района</w:t>
      </w:r>
    </w:p>
    <w:p w:rsidR="00D2411B" w:rsidRPr="00D2411B" w:rsidRDefault="00CA0112" w:rsidP="00D241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6B0E">
        <w:rPr>
          <w:rFonts w:ascii="Times New Roman" w:eastAsia="Times New Roman" w:hAnsi="Times New Roman" w:cs="Times New Roman"/>
          <w:b/>
          <w:i/>
          <w:sz w:val="28"/>
          <w:szCs w:val="28"/>
        </w:rPr>
        <w:t>По вопросу:</w:t>
      </w:r>
      <w:r w:rsidRPr="0083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11B" w:rsidRPr="00D2411B">
        <w:rPr>
          <w:rFonts w:ascii="Times New Roman" w:hAnsi="Times New Roman" w:cs="Times New Roman"/>
          <w:sz w:val="28"/>
          <w:szCs w:val="28"/>
        </w:rPr>
        <w:t>О внесении изменений в Положение о системе оплаты труда работников муниципального бюджетного образовательного учреждения дополнительного образования «Детская школа искусств Пензенского района»</w:t>
      </w:r>
    </w:p>
    <w:p w:rsidR="00CA0112" w:rsidRPr="008322B5" w:rsidRDefault="00D2411B" w:rsidP="00C76B0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 согласован: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3"/>
        <w:gridCol w:w="2754"/>
        <w:gridCol w:w="2083"/>
        <w:gridCol w:w="2027"/>
      </w:tblGrid>
      <w:tr w:rsidR="00CA0112" w:rsidRPr="008322B5" w:rsidTr="004A4412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Фамилия и инициалы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Должность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Отметка о разногласиях (содержание разногласий)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Подпись и дата</w:t>
            </w:r>
          </w:p>
        </w:tc>
      </w:tr>
      <w:tr w:rsidR="00D2411B" w:rsidRPr="008322B5" w:rsidTr="004A4412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В.А.Фокина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аместителя главы администрации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2411B" w:rsidRPr="008322B5" w:rsidTr="004A4412">
        <w:trPr>
          <w:trHeight w:val="1038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О.В.Шаталина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уководителя аппарата администрации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411B" w:rsidRPr="008322B5" w:rsidTr="004A4412">
        <w:trPr>
          <w:trHeight w:val="1092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Пчелинцев</w:t>
            </w:r>
            <w:proofErr w:type="spell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правового отдела администрации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4412" w:rsidRPr="008322B5" w:rsidTr="004A4412">
        <w:trPr>
          <w:trHeight w:val="1092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12" w:rsidRPr="00D57ECE" w:rsidRDefault="004A4412" w:rsidP="002A76F7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ECE">
              <w:rPr>
                <w:rFonts w:ascii="Times New Roman" w:eastAsia="Times New Roman" w:hAnsi="Times New Roman" w:cs="Times New Roman"/>
                <w:sz w:val="28"/>
                <w:szCs w:val="28"/>
              </w:rPr>
              <w:t>Т.В.Суркова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12" w:rsidRPr="00D57ECE" w:rsidRDefault="004A4412" w:rsidP="002A76F7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ECE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 w:rsidRPr="00D57ECE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57ECE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</w:t>
            </w:r>
            <w:r w:rsidRPr="00D57E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5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финансового управления Пензенского района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12" w:rsidRPr="008322B5" w:rsidRDefault="004A44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12" w:rsidRPr="008322B5" w:rsidRDefault="004A44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A0112" w:rsidRPr="008322B5" w:rsidRDefault="00CA0112" w:rsidP="00CA0112">
      <w:pPr>
        <w:tabs>
          <w:tab w:val="left" w:pos="29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Содержание разногласий:</w:t>
      </w:r>
      <w:r w:rsidRPr="008322B5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</w:t>
      </w:r>
    </w:p>
    <w:p w:rsidR="00D2411B" w:rsidRPr="00D2411B" w:rsidRDefault="00CA0112" w:rsidP="00D2411B">
      <w:pPr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Контроль за исполнением возложить</w:t>
      </w:r>
      <w:r w:rsidRPr="008322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на</w:t>
      </w:r>
      <w:r w:rsidRPr="0083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1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2411B" w:rsidRPr="00D2411B">
        <w:rPr>
          <w:rFonts w:ascii="Times New Roman" w:hAnsi="Times New Roman" w:cs="Times New Roman"/>
          <w:sz w:val="28"/>
          <w:szCs w:val="28"/>
          <w:u w:val="single"/>
        </w:rPr>
        <w:t>и.о</w:t>
      </w:r>
      <w:proofErr w:type="gramStart"/>
      <w:r w:rsidR="00D2411B" w:rsidRPr="00D2411B">
        <w:rPr>
          <w:rFonts w:ascii="Times New Roman" w:hAnsi="Times New Roman" w:cs="Times New Roman"/>
          <w:sz w:val="28"/>
          <w:szCs w:val="28"/>
          <w:u w:val="single"/>
        </w:rPr>
        <w:t>.з</w:t>
      </w:r>
      <w:proofErr w:type="gramEnd"/>
      <w:r w:rsidR="00D2411B" w:rsidRPr="00D2411B">
        <w:rPr>
          <w:rFonts w:ascii="Times New Roman" w:hAnsi="Times New Roman" w:cs="Times New Roman"/>
          <w:sz w:val="28"/>
          <w:szCs w:val="28"/>
          <w:u w:val="single"/>
        </w:rPr>
        <w:t>аместителя главы администрации В.А.Фокину</w:t>
      </w:r>
    </w:p>
    <w:p w:rsidR="00C76B0E" w:rsidRPr="00D2411B" w:rsidRDefault="00D2411B" w:rsidP="00C76B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Постановление</w:t>
      </w:r>
      <w:r w:rsidR="00CA0112"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разослать:</w:t>
      </w:r>
      <w:r w:rsidR="00CA0112" w:rsidRPr="008322B5">
        <w:rPr>
          <w:rFonts w:ascii="Times New Roman" w:eastAsia="Times New Roman" w:hAnsi="Times New Roman" w:cs="Times New Roman"/>
        </w:rPr>
        <w:t xml:space="preserve"> </w:t>
      </w:r>
      <w:r w:rsidRPr="008B3357">
        <w:rPr>
          <w:szCs w:val="28"/>
        </w:rPr>
        <w:t xml:space="preserve">  </w:t>
      </w:r>
      <w:r>
        <w:rPr>
          <w:szCs w:val="28"/>
        </w:rPr>
        <w:t xml:space="preserve"> </w:t>
      </w:r>
      <w:r w:rsidRPr="00D2411B">
        <w:rPr>
          <w:rFonts w:ascii="Times New Roman" w:hAnsi="Times New Roman" w:cs="Times New Roman"/>
          <w:sz w:val="28"/>
          <w:szCs w:val="28"/>
        </w:rPr>
        <w:t>финансовое у</w:t>
      </w:r>
      <w:r>
        <w:rPr>
          <w:rFonts w:ascii="Times New Roman" w:hAnsi="Times New Roman" w:cs="Times New Roman"/>
          <w:sz w:val="28"/>
          <w:szCs w:val="28"/>
        </w:rPr>
        <w:t>правление администрации  района,</w:t>
      </w:r>
      <w:r w:rsidRPr="00D2411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тдел </w:t>
      </w:r>
      <w:r w:rsidRPr="00D2411B">
        <w:rPr>
          <w:rFonts w:ascii="Times New Roman" w:hAnsi="Times New Roman" w:cs="Times New Roman"/>
          <w:sz w:val="28"/>
          <w:szCs w:val="28"/>
        </w:rPr>
        <w:t xml:space="preserve">по реализации молодежной политики, культуре и спорту, </w:t>
      </w:r>
      <w:r w:rsidR="00C76B0E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 w:rsidR="00C76B0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C76B0E">
        <w:rPr>
          <w:rFonts w:ascii="Times New Roman" w:hAnsi="Times New Roman" w:cs="Times New Roman"/>
          <w:sz w:val="28"/>
          <w:szCs w:val="28"/>
        </w:rPr>
        <w:t xml:space="preserve"> </w:t>
      </w:r>
      <w:r w:rsidR="00C76B0E" w:rsidRPr="00D241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C76B0E" w:rsidRPr="00D2411B">
        <w:rPr>
          <w:rFonts w:ascii="Times New Roman" w:hAnsi="Times New Roman" w:cs="Times New Roman"/>
          <w:sz w:val="28"/>
          <w:szCs w:val="28"/>
        </w:rPr>
        <w:t>Детская</w:t>
      </w:r>
      <w:proofErr w:type="gramEnd"/>
      <w:r w:rsidR="00C76B0E" w:rsidRPr="00D2411B">
        <w:rPr>
          <w:rFonts w:ascii="Times New Roman" w:hAnsi="Times New Roman" w:cs="Times New Roman"/>
          <w:sz w:val="28"/>
          <w:szCs w:val="28"/>
        </w:rPr>
        <w:t xml:space="preserve"> школа искусств Пензенского района»</w:t>
      </w:r>
    </w:p>
    <w:p w:rsidR="00D2411B" w:rsidRPr="00D2411B" w:rsidRDefault="00D2411B" w:rsidP="00D241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112" w:rsidRPr="008322B5" w:rsidRDefault="00CA0112" w:rsidP="00D2411B">
      <w:pPr>
        <w:tabs>
          <w:tab w:val="left" w:pos="2940"/>
        </w:tabs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Подпись: </w:t>
      </w:r>
      <w:r w:rsidRPr="008322B5">
        <w:rPr>
          <w:rFonts w:ascii="Times New Roman" w:eastAsia="Times New Roman" w:hAnsi="Times New Roman" w:cs="Times New Roman"/>
          <w:i/>
          <w:sz w:val="28"/>
          <w:szCs w:val="28"/>
        </w:rPr>
        <w:t>____________</w:t>
      </w:r>
      <w:r w:rsidR="00D2411B" w:rsidRPr="00D24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6B0E">
        <w:rPr>
          <w:rFonts w:ascii="Times New Roman" w:eastAsia="Times New Roman" w:hAnsi="Times New Roman" w:cs="Times New Roman"/>
          <w:sz w:val="28"/>
          <w:szCs w:val="28"/>
        </w:rPr>
        <w:t>Е.В.</w:t>
      </w:r>
      <w:r w:rsidR="00D2411B">
        <w:rPr>
          <w:rFonts w:ascii="Times New Roman" w:eastAsia="Times New Roman" w:hAnsi="Times New Roman" w:cs="Times New Roman"/>
          <w:sz w:val="28"/>
          <w:szCs w:val="28"/>
        </w:rPr>
        <w:t>Никиташина</w:t>
      </w:r>
      <w:proofErr w:type="spellEnd"/>
      <w:r w:rsidR="00C76B0E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22B5" w:rsidRPr="008322B5">
        <w:rPr>
          <w:rFonts w:ascii="Times New Roman" w:eastAsia="Times New Roman" w:hAnsi="Times New Roman" w:cs="Times New Roman"/>
          <w:sz w:val="28"/>
          <w:szCs w:val="28"/>
        </w:rPr>
        <w:t xml:space="preserve"> заведующий сектором отдела по реализации молодежной политики, культуре и спорту </w:t>
      </w:r>
    </w:p>
    <w:p w:rsidR="00CA0112" w:rsidRPr="008322B5" w:rsidRDefault="00CA0112" w:rsidP="00CA0112">
      <w:pPr>
        <w:tabs>
          <w:tab w:val="left" w:pos="2940"/>
        </w:tabs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«_____»____________201</w:t>
      </w:r>
      <w:r w:rsidR="008322B5"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9</w:t>
      </w: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г.</w:t>
      </w:r>
    </w:p>
    <w:sectPr w:rsidR="00CA0112" w:rsidRPr="008322B5" w:rsidSect="004F218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2B390D"/>
    <w:rsid w:val="0008014B"/>
    <w:rsid w:val="000A7C58"/>
    <w:rsid w:val="00203081"/>
    <w:rsid w:val="00266C5E"/>
    <w:rsid w:val="002843E5"/>
    <w:rsid w:val="002B390D"/>
    <w:rsid w:val="002D1077"/>
    <w:rsid w:val="003049B3"/>
    <w:rsid w:val="00306DED"/>
    <w:rsid w:val="00327FF0"/>
    <w:rsid w:val="00383075"/>
    <w:rsid w:val="003D72F0"/>
    <w:rsid w:val="00405AE5"/>
    <w:rsid w:val="00412DD9"/>
    <w:rsid w:val="00421239"/>
    <w:rsid w:val="00423DED"/>
    <w:rsid w:val="004818C9"/>
    <w:rsid w:val="00497D86"/>
    <w:rsid w:val="004A4412"/>
    <w:rsid w:val="004E5ABC"/>
    <w:rsid w:val="004F2180"/>
    <w:rsid w:val="00555E7E"/>
    <w:rsid w:val="005D473F"/>
    <w:rsid w:val="005F6518"/>
    <w:rsid w:val="0062041C"/>
    <w:rsid w:val="0063121A"/>
    <w:rsid w:val="0064272E"/>
    <w:rsid w:val="0065597B"/>
    <w:rsid w:val="007B35BC"/>
    <w:rsid w:val="007F2887"/>
    <w:rsid w:val="008322B5"/>
    <w:rsid w:val="008A7ED3"/>
    <w:rsid w:val="00923183"/>
    <w:rsid w:val="00947CFB"/>
    <w:rsid w:val="009E0D47"/>
    <w:rsid w:val="00A23160"/>
    <w:rsid w:val="00A404E3"/>
    <w:rsid w:val="00AD4477"/>
    <w:rsid w:val="00AF109F"/>
    <w:rsid w:val="00AF3DBC"/>
    <w:rsid w:val="00AF4A31"/>
    <w:rsid w:val="00B775E6"/>
    <w:rsid w:val="00BB348E"/>
    <w:rsid w:val="00BC2DE1"/>
    <w:rsid w:val="00BC7327"/>
    <w:rsid w:val="00C04CE4"/>
    <w:rsid w:val="00C3660F"/>
    <w:rsid w:val="00C41F56"/>
    <w:rsid w:val="00C76B0E"/>
    <w:rsid w:val="00C807F4"/>
    <w:rsid w:val="00CA0112"/>
    <w:rsid w:val="00D2411B"/>
    <w:rsid w:val="00D25D17"/>
    <w:rsid w:val="00D62E4E"/>
    <w:rsid w:val="00E10476"/>
    <w:rsid w:val="00E3697F"/>
    <w:rsid w:val="00EC773C"/>
    <w:rsid w:val="00EE3DB2"/>
    <w:rsid w:val="00F90656"/>
    <w:rsid w:val="00FB7303"/>
    <w:rsid w:val="00FE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56"/>
  </w:style>
  <w:style w:type="paragraph" w:styleId="3">
    <w:name w:val="heading 3"/>
    <w:basedOn w:val="a"/>
    <w:next w:val="a"/>
    <w:link w:val="30"/>
    <w:unhideWhenUsed/>
    <w:qFormat/>
    <w:rsid w:val="002B390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390D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semiHidden/>
    <w:unhideWhenUsed/>
    <w:rsid w:val="002B390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B390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rsid w:val="002B390D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B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0D"/>
    <w:rPr>
      <w:rFonts w:ascii="Tahoma" w:hAnsi="Tahoma" w:cs="Tahoma"/>
      <w:sz w:val="16"/>
      <w:szCs w:val="16"/>
    </w:rPr>
  </w:style>
  <w:style w:type="character" w:customStyle="1" w:styleId="FontStyle21">
    <w:name w:val="Font Style21"/>
    <w:basedOn w:val="a0"/>
    <w:uiPriority w:val="99"/>
    <w:rsid w:val="00CA0112"/>
    <w:rPr>
      <w:rFonts w:ascii="Times New Roman" w:hAnsi="Times New Roman" w:cs="Times New Roman"/>
      <w:sz w:val="26"/>
      <w:szCs w:val="26"/>
    </w:rPr>
  </w:style>
  <w:style w:type="character" w:customStyle="1" w:styleId="2">
    <w:name w:val="Заголовок №2"/>
    <w:basedOn w:val="a0"/>
    <w:rsid w:val="00CA01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13777-7C91-445F-8FFA-84258D53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Васька</dc:creator>
  <cp:lastModifiedBy>Василий Хлыненков</cp:lastModifiedBy>
  <cp:revision>5</cp:revision>
  <cp:lastPrinted>2019-05-13T12:35:00Z</cp:lastPrinted>
  <dcterms:created xsi:type="dcterms:W3CDTF">2019-05-13T08:29:00Z</dcterms:created>
  <dcterms:modified xsi:type="dcterms:W3CDTF">2019-05-13T12:36:00Z</dcterms:modified>
</cp:coreProperties>
</file>